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ulukkoRuudukko"/>
        <w:tblW w:w="0" w:type="auto"/>
        <w:tblLayout w:type="fixed"/>
        <w:tblLook w:val="04A0"/>
      </w:tblPr>
      <w:tblGrid>
        <w:gridCol w:w="2444"/>
        <w:gridCol w:w="2444"/>
        <w:gridCol w:w="2445"/>
        <w:gridCol w:w="2445"/>
      </w:tblGrid>
      <w:tr w:rsidR="00CC2352" w:rsidRPr="008E6FC4" w:rsidTr="00CC2352">
        <w:tc>
          <w:tcPr>
            <w:tcW w:w="2444" w:type="dxa"/>
          </w:tcPr>
          <w:p w:rsidR="00CC2352" w:rsidRPr="008E6FC4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5" name="Kuva 5" descr="K:\Uusi kansio\01-egypti-hammamat-IMG_3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Uusi kansio\01-egypti-hammamat-IMG_3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CC2352" w:rsidRPr="008E6FC4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982470"/>
                  <wp:effectExtent l="19050" t="0" r="0" b="0"/>
                  <wp:docPr id="7" name="Kuva 7" descr="K:\Uusi kansio\02-sudan-jebeluweinat-IMG_5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:\Uusi kansio\02-sudan-jebeluweinat-IMG_5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98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Pr="008E6FC4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8" name="Kuva 8" descr="K:\Uusi kansio\03-sudan-jebeluweinat-IMG_5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Uusi kansio\03-sudan-jebeluweinat-IMG_5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Pr="008E6FC4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9" name="Kuva 9" descr="K:\Uusi kansio\04-sudan-jebeluweinat-IMG_6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:\Uusi kansio\04-sudan-jebeluweinat-IMG_6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52" w:rsidRPr="00445EB0" w:rsidTr="00CC2352">
        <w:tc>
          <w:tcPr>
            <w:tcW w:w="2444" w:type="dxa"/>
          </w:tcPr>
          <w:p w:rsidR="00CC2352" w:rsidRPr="008E6FC4" w:rsidRDefault="00445E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 </w:t>
            </w:r>
            <w:proofErr w:type="spellStart"/>
            <w:r w:rsidR="008E6FC4">
              <w:rPr>
                <w:rFonts w:ascii="Arial" w:hAnsi="Arial" w:cs="Arial"/>
                <w:sz w:val="16"/>
                <w:szCs w:val="16"/>
              </w:rPr>
              <w:t>Wadi</w:t>
            </w:r>
            <w:proofErr w:type="spellEnd"/>
            <w:r w:rsidR="008E6FC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8E6FC4">
              <w:rPr>
                <w:rFonts w:ascii="Arial" w:hAnsi="Arial" w:cs="Arial"/>
                <w:sz w:val="16"/>
                <w:szCs w:val="16"/>
              </w:rPr>
              <w:t>Hammamat</w:t>
            </w:r>
            <w:proofErr w:type="spellEnd"/>
            <w:r w:rsidR="008E6FC4">
              <w:rPr>
                <w:rFonts w:ascii="Arial" w:hAnsi="Arial" w:cs="Arial"/>
                <w:sz w:val="16"/>
                <w:szCs w:val="16"/>
              </w:rPr>
              <w:t xml:space="preserve">, Itäinen aavikko, Egypti. </w:t>
            </w:r>
            <w:proofErr w:type="gramStart"/>
            <w:r w:rsidR="008E6FC4">
              <w:rPr>
                <w:rFonts w:ascii="Arial" w:hAnsi="Arial" w:cs="Arial"/>
                <w:sz w:val="16"/>
                <w:szCs w:val="16"/>
              </w:rPr>
              <w:t>Metsästäjä, pukkeja ja strutseja.</w:t>
            </w:r>
            <w:proofErr w:type="gramEnd"/>
            <w:r w:rsidR="008E6FC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8E6FC4">
              <w:rPr>
                <w:rFonts w:ascii="Arial" w:hAnsi="Arial" w:cs="Arial"/>
                <w:sz w:val="16"/>
                <w:szCs w:val="16"/>
              </w:rPr>
              <w:t>Bubalus-kausi</w:t>
            </w:r>
            <w:proofErr w:type="spellEnd"/>
            <w:r w:rsidR="008E6FC4">
              <w:rPr>
                <w:rFonts w:ascii="Arial" w:hAnsi="Arial" w:cs="Arial"/>
                <w:sz w:val="16"/>
                <w:szCs w:val="16"/>
              </w:rPr>
              <w:t>, 10000 – 7000 vs.</w:t>
            </w:r>
          </w:p>
          <w:p w:rsidR="00CC2352" w:rsidRPr="008E6FC4" w:rsidRDefault="00CC2352">
            <w:pPr>
              <w:rPr>
                <w:rFonts w:ascii="Arial" w:hAnsi="Arial" w:cs="Arial"/>
                <w:sz w:val="16"/>
                <w:szCs w:val="16"/>
              </w:rPr>
            </w:pPr>
          </w:p>
          <w:p w:rsidR="00CC2352" w:rsidRPr="008E6FC4" w:rsidRDefault="00CC2352">
            <w:pPr>
              <w:rPr>
                <w:rFonts w:ascii="Arial" w:hAnsi="Arial" w:cs="Arial"/>
                <w:sz w:val="16"/>
                <w:szCs w:val="16"/>
              </w:rPr>
            </w:pPr>
          </w:p>
          <w:p w:rsidR="00CC2352" w:rsidRPr="008E6FC4" w:rsidRDefault="00CC2352">
            <w:pPr>
              <w:rPr>
                <w:rFonts w:ascii="Arial" w:hAnsi="Arial" w:cs="Arial"/>
                <w:sz w:val="16"/>
                <w:szCs w:val="16"/>
              </w:rPr>
            </w:pPr>
          </w:p>
          <w:p w:rsidR="00CC2352" w:rsidRPr="008E6FC4" w:rsidRDefault="00CC2352">
            <w:pPr>
              <w:rPr>
                <w:rFonts w:ascii="Arial" w:hAnsi="Arial" w:cs="Arial"/>
                <w:sz w:val="16"/>
                <w:szCs w:val="16"/>
              </w:rPr>
            </w:pPr>
          </w:p>
          <w:p w:rsidR="00CC2352" w:rsidRPr="008E6FC4" w:rsidRDefault="00CC235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4" w:type="dxa"/>
          </w:tcPr>
          <w:p w:rsidR="00CC2352" w:rsidRPr="008E6FC4" w:rsidRDefault="00445E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v-FI"/>
              </w:rPr>
              <w:t>2.</w:t>
            </w:r>
            <w:r w:rsidR="00F84AE7">
              <w:rPr>
                <w:rFonts w:ascii="Arial" w:hAnsi="Arial" w:cs="Arial"/>
                <w:sz w:val="16"/>
                <w:szCs w:val="16"/>
                <w:lang w:val="sv-FI"/>
              </w:rPr>
              <w:t xml:space="preserve"> </w:t>
            </w:r>
            <w:r w:rsidR="008E6FC4">
              <w:rPr>
                <w:rFonts w:ascii="Arial" w:hAnsi="Arial" w:cs="Arial"/>
                <w:sz w:val="16"/>
                <w:szCs w:val="16"/>
                <w:lang w:val="sv-FI"/>
              </w:rPr>
              <w:t xml:space="preserve">Karkur </w:t>
            </w:r>
            <w:proofErr w:type="spellStart"/>
            <w:r w:rsidR="008E6FC4">
              <w:rPr>
                <w:rFonts w:ascii="Arial" w:hAnsi="Arial" w:cs="Arial"/>
                <w:sz w:val="16"/>
                <w:szCs w:val="16"/>
                <w:lang w:val="sv-FI"/>
              </w:rPr>
              <w:t>Talh</w:t>
            </w:r>
            <w:proofErr w:type="spellEnd"/>
            <w:r w:rsidR="008E6FC4">
              <w:rPr>
                <w:rFonts w:ascii="Arial" w:hAnsi="Arial" w:cs="Arial"/>
                <w:sz w:val="16"/>
                <w:szCs w:val="16"/>
                <w:lang w:val="sv-FI"/>
              </w:rPr>
              <w:t xml:space="preserve">, </w:t>
            </w:r>
            <w:proofErr w:type="spellStart"/>
            <w:r w:rsidR="008E6FC4">
              <w:rPr>
                <w:rFonts w:ascii="Arial" w:hAnsi="Arial" w:cs="Arial"/>
                <w:sz w:val="16"/>
                <w:szCs w:val="16"/>
                <w:lang w:val="sv-FI"/>
              </w:rPr>
              <w:t>Jebel</w:t>
            </w:r>
            <w:proofErr w:type="spellEnd"/>
            <w:r w:rsidR="008E6FC4">
              <w:rPr>
                <w:rFonts w:ascii="Arial" w:hAnsi="Arial" w:cs="Arial"/>
                <w:sz w:val="16"/>
                <w:szCs w:val="16"/>
                <w:lang w:val="sv-FI"/>
              </w:rPr>
              <w:t xml:space="preserve"> </w:t>
            </w:r>
            <w:proofErr w:type="spellStart"/>
            <w:r w:rsidR="008E6FC4">
              <w:rPr>
                <w:rFonts w:ascii="Arial" w:hAnsi="Arial" w:cs="Arial"/>
                <w:sz w:val="16"/>
                <w:szCs w:val="16"/>
                <w:lang w:val="sv-FI"/>
              </w:rPr>
              <w:t>Uweinat</w:t>
            </w:r>
            <w:proofErr w:type="spellEnd"/>
            <w:r w:rsidR="008E6FC4">
              <w:rPr>
                <w:rFonts w:ascii="Arial" w:hAnsi="Arial" w:cs="Arial"/>
                <w:sz w:val="16"/>
                <w:szCs w:val="16"/>
                <w:lang w:val="sv-FI"/>
              </w:rPr>
              <w:t xml:space="preserve">, Sudan. </w:t>
            </w:r>
            <w:proofErr w:type="gramStart"/>
            <w:r w:rsidR="008E6FC4" w:rsidRPr="008E6FC4">
              <w:rPr>
                <w:rFonts w:ascii="Arial" w:hAnsi="Arial" w:cs="Arial"/>
                <w:sz w:val="16"/>
                <w:szCs w:val="16"/>
              </w:rPr>
              <w:t>Kirahveja ja strutseja.</w:t>
            </w:r>
            <w:proofErr w:type="gramEnd"/>
            <w:r w:rsidR="008E6FC4" w:rsidRPr="008E6FC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8E6FC4" w:rsidRPr="008E6FC4">
              <w:rPr>
                <w:rFonts w:ascii="Arial" w:hAnsi="Arial" w:cs="Arial"/>
                <w:sz w:val="16"/>
                <w:szCs w:val="16"/>
              </w:rPr>
              <w:t>Bubalus-kausi</w:t>
            </w:r>
            <w:proofErr w:type="spellEnd"/>
            <w:r w:rsidR="008E6FC4" w:rsidRPr="008E6FC4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8E6FC4">
              <w:rPr>
                <w:rFonts w:ascii="Arial" w:hAnsi="Arial" w:cs="Arial"/>
                <w:sz w:val="16"/>
                <w:szCs w:val="16"/>
              </w:rPr>
              <w:t>10000 – 7000 vs.</w:t>
            </w:r>
          </w:p>
        </w:tc>
        <w:tc>
          <w:tcPr>
            <w:tcW w:w="2445" w:type="dxa"/>
          </w:tcPr>
          <w:p w:rsidR="00CC2352" w:rsidRPr="00445EB0" w:rsidRDefault="00445E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v-FI"/>
              </w:rPr>
              <w:t>3.</w:t>
            </w:r>
            <w:r w:rsidR="00F84AE7">
              <w:rPr>
                <w:rFonts w:ascii="Arial" w:hAnsi="Arial" w:cs="Arial"/>
                <w:sz w:val="16"/>
                <w:szCs w:val="16"/>
                <w:lang w:val="sv-FI"/>
              </w:rPr>
              <w:t xml:space="preserve"> </w:t>
            </w:r>
            <w:r w:rsidR="008E6FC4" w:rsidRPr="008E6FC4">
              <w:rPr>
                <w:rFonts w:ascii="Arial" w:hAnsi="Arial" w:cs="Arial"/>
                <w:sz w:val="16"/>
                <w:szCs w:val="16"/>
                <w:lang w:val="sv-FI"/>
              </w:rPr>
              <w:t xml:space="preserve">Karkur </w:t>
            </w:r>
            <w:proofErr w:type="spellStart"/>
            <w:r w:rsidR="008E6FC4" w:rsidRPr="008E6FC4">
              <w:rPr>
                <w:rFonts w:ascii="Arial" w:hAnsi="Arial" w:cs="Arial"/>
                <w:sz w:val="16"/>
                <w:szCs w:val="16"/>
                <w:lang w:val="sv-FI"/>
              </w:rPr>
              <w:t>Talh</w:t>
            </w:r>
            <w:proofErr w:type="spellEnd"/>
            <w:r w:rsidR="008E6FC4" w:rsidRPr="008E6FC4">
              <w:rPr>
                <w:rFonts w:ascii="Arial" w:hAnsi="Arial" w:cs="Arial"/>
                <w:sz w:val="16"/>
                <w:szCs w:val="16"/>
                <w:lang w:val="sv-FI"/>
              </w:rPr>
              <w:t xml:space="preserve">, </w:t>
            </w:r>
            <w:proofErr w:type="spellStart"/>
            <w:r w:rsidR="008E6FC4" w:rsidRPr="008E6FC4">
              <w:rPr>
                <w:rFonts w:ascii="Arial" w:hAnsi="Arial" w:cs="Arial"/>
                <w:sz w:val="16"/>
                <w:szCs w:val="16"/>
                <w:lang w:val="sv-FI"/>
              </w:rPr>
              <w:t>Jebel</w:t>
            </w:r>
            <w:proofErr w:type="spellEnd"/>
            <w:r w:rsidR="008E6FC4" w:rsidRPr="008E6FC4">
              <w:rPr>
                <w:rFonts w:ascii="Arial" w:hAnsi="Arial" w:cs="Arial"/>
                <w:sz w:val="16"/>
                <w:szCs w:val="16"/>
                <w:lang w:val="sv-FI"/>
              </w:rPr>
              <w:t xml:space="preserve"> </w:t>
            </w:r>
            <w:proofErr w:type="spellStart"/>
            <w:r w:rsidR="008E6FC4" w:rsidRPr="008E6FC4">
              <w:rPr>
                <w:rFonts w:ascii="Arial" w:hAnsi="Arial" w:cs="Arial"/>
                <w:sz w:val="16"/>
                <w:szCs w:val="16"/>
                <w:lang w:val="sv-FI"/>
              </w:rPr>
              <w:t>Uweinat</w:t>
            </w:r>
            <w:proofErr w:type="spellEnd"/>
            <w:r w:rsidR="008E6FC4" w:rsidRPr="008E6FC4">
              <w:rPr>
                <w:rFonts w:ascii="Arial" w:hAnsi="Arial" w:cs="Arial"/>
                <w:sz w:val="16"/>
                <w:szCs w:val="16"/>
                <w:lang w:val="sv-FI"/>
              </w:rPr>
              <w:t xml:space="preserve">, Sudan. </w:t>
            </w:r>
            <w:proofErr w:type="spellStart"/>
            <w:r w:rsidR="008E6FC4" w:rsidRPr="00445EB0">
              <w:rPr>
                <w:rFonts w:ascii="Arial" w:hAnsi="Arial" w:cs="Arial"/>
                <w:sz w:val="16"/>
                <w:szCs w:val="16"/>
              </w:rPr>
              <w:t>Kulkue</w:t>
            </w:r>
            <w:proofErr w:type="gramStart"/>
            <w:r w:rsidR="008E6FC4" w:rsidRPr="00445EB0">
              <w:rPr>
                <w:rFonts w:ascii="Arial" w:hAnsi="Arial" w:cs="Arial"/>
                <w:sz w:val="16"/>
                <w:szCs w:val="16"/>
              </w:rPr>
              <w:t>.</w:t>
            </w:r>
            <w:r w:rsidRPr="00445EB0">
              <w:rPr>
                <w:rFonts w:ascii="Arial" w:hAnsi="Arial" w:cs="Arial"/>
                <w:sz w:val="16"/>
                <w:szCs w:val="16"/>
              </w:rPr>
              <w:t>Metsästäjien</w:t>
            </w:r>
            <w:proofErr w:type="spellEnd"/>
            <w:proofErr w:type="gramEnd"/>
            <w:r w:rsidRPr="00445EB0">
              <w:rPr>
                <w:rFonts w:ascii="Arial" w:hAnsi="Arial" w:cs="Arial"/>
                <w:sz w:val="16"/>
                <w:szCs w:val="16"/>
              </w:rPr>
              <w:t xml:space="preserve"> ja keräilijöiden kausi, 9000 – 7000 vs.</w:t>
            </w:r>
            <w:r w:rsidR="008E6FC4" w:rsidRPr="00445EB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45" w:type="dxa"/>
          </w:tcPr>
          <w:p w:rsidR="00CC2352" w:rsidRPr="00445EB0" w:rsidRDefault="00445E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v-FI"/>
              </w:rPr>
              <w:t>4.</w:t>
            </w:r>
            <w:r w:rsidR="00F84AE7">
              <w:rPr>
                <w:rFonts w:ascii="Arial" w:hAnsi="Arial" w:cs="Arial"/>
                <w:sz w:val="16"/>
                <w:szCs w:val="16"/>
                <w:lang w:val="sv-FI"/>
              </w:rPr>
              <w:t xml:space="preserve"> </w:t>
            </w:r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 xml:space="preserve">Karkur </w:t>
            </w:r>
            <w:proofErr w:type="spellStart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>Talh</w:t>
            </w:r>
            <w:proofErr w:type="spellEnd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 xml:space="preserve">, </w:t>
            </w:r>
            <w:proofErr w:type="spellStart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>Jebel</w:t>
            </w:r>
            <w:proofErr w:type="spellEnd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 xml:space="preserve"> </w:t>
            </w:r>
            <w:proofErr w:type="spellStart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>Uweinat</w:t>
            </w:r>
            <w:proofErr w:type="spellEnd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 xml:space="preserve">, Sudan. </w:t>
            </w:r>
            <w:r w:rsidRPr="00445EB0">
              <w:rPr>
                <w:rFonts w:ascii="Arial" w:hAnsi="Arial" w:cs="Arial"/>
                <w:sz w:val="16"/>
                <w:szCs w:val="16"/>
              </w:rPr>
              <w:t xml:space="preserve">Käytännöllistä maidon jakelua vai Romulus ja </w:t>
            </w:r>
            <w:proofErr w:type="spellStart"/>
            <w:r w:rsidRPr="00445EB0">
              <w:rPr>
                <w:rFonts w:ascii="Arial" w:hAnsi="Arial" w:cs="Arial"/>
                <w:sz w:val="16"/>
                <w:szCs w:val="16"/>
              </w:rPr>
              <w:t>remus</w:t>
            </w:r>
            <w:proofErr w:type="spellEnd"/>
            <w:r w:rsidRPr="00445EB0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445EB0">
              <w:rPr>
                <w:rFonts w:ascii="Arial" w:hAnsi="Arial" w:cs="Arial"/>
                <w:sz w:val="16"/>
                <w:szCs w:val="16"/>
              </w:rPr>
              <w:t>–tarun</w:t>
            </w:r>
            <w:proofErr w:type="gramEnd"/>
            <w:r w:rsidRPr="00445EB0">
              <w:rPr>
                <w:rFonts w:ascii="Arial" w:hAnsi="Arial" w:cs="Arial"/>
                <w:sz w:val="16"/>
                <w:szCs w:val="16"/>
              </w:rPr>
              <w:t xml:space="preserve"> afrikkalainen vastine. </w:t>
            </w:r>
            <w:r>
              <w:rPr>
                <w:rFonts w:ascii="Arial" w:hAnsi="Arial" w:cs="Arial"/>
                <w:sz w:val="16"/>
                <w:szCs w:val="16"/>
              </w:rPr>
              <w:t>Varhainen paimentolaiskausi. 8000 – 6000 vs.</w:t>
            </w:r>
          </w:p>
        </w:tc>
      </w:tr>
      <w:tr w:rsidR="00CC2352" w:rsidRPr="00445EB0" w:rsidTr="00CC2352">
        <w:tc>
          <w:tcPr>
            <w:tcW w:w="2444" w:type="dxa"/>
          </w:tcPr>
          <w:p w:rsidR="00CC2352" w:rsidRPr="00445EB0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10" name="Kuva 10" descr="K:\Uusi kansio\05-sudan-jebeluweinat-IMG_6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Uusi kansio\05-sudan-jebeluweinat-IMG_6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CC2352" w:rsidRPr="00445EB0" w:rsidRDefault="00445EB0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2" name="Kuva 17" descr="K:\Uusi kansio\06-egypti-gilfkebir-IMG_697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:\Uusi kansio\06-egypti-gilfkebir-IMG_697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Pr="00445EB0" w:rsidRDefault="00445EB0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3" name="Kuva 18" descr="K:\Uusi kansio\07-egypti-gilfkebir-IMG_6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:\Uusi kansio\07-egypti-gilfkebir-IMG_6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Pr="00445EB0" w:rsidRDefault="00445EB0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4" name="Kuva 16" descr="K:\Uusi kansio\09-egypti-gilfkebir-IMG_7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:\Uusi kansio\09-egypti-gilfkebir-IMG_7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52" w:rsidRPr="00F84AE7" w:rsidTr="00CC2352">
        <w:tc>
          <w:tcPr>
            <w:tcW w:w="2444" w:type="dxa"/>
          </w:tcPr>
          <w:p w:rsidR="00CC2352" w:rsidRPr="00445EB0" w:rsidRDefault="00445E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v-FI"/>
              </w:rPr>
              <w:t>5.</w:t>
            </w:r>
            <w:r w:rsidR="00F84AE7">
              <w:rPr>
                <w:rFonts w:ascii="Arial" w:hAnsi="Arial" w:cs="Arial"/>
                <w:sz w:val="16"/>
                <w:szCs w:val="16"/>
                <w:lang w:val="sv-FI"/>
              </w:rPr>
              <w:t xml:space="preserve"> </w:t>
            </w:r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 xml:space="preserve">Karkur </w:t>
            </w:r>
            <w:proofErr w:type="spellStart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>Talh</w:t>
            </w:r>
            <w:proofErr w:type="spellEnd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 xml:space="preserve">, </w:t>
            </w:r>
            <w:proofErr w:type="spellStart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>Jebel</w:t>
            </w:r>
            <w:proofErr w:type="spellEnd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 xml:space="preserve"> </w:t>
            </w:r>
            <w:proofErr w:type="spellStart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>Uweinat</w:t>
            </w:r>
            <w:proofErr w:type="spellEnd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 xml:space="preserve">, Sudan. </w:t>
            </w:r>
            <w:r w:rsidRPr="00445EB0">
              <w:rPr>
                <w:rFonts w:ascii="Arial" w:hAnsi="Arial" w:cs="Arial"/>
                <w:sz w:val="16"/>
                <w:szCs w:val="16"/>
              </w:rPr>
              <w:t xml:space="preserve">Karjaa puolustetaan leijonan hyökkäykseltä. Paimentolaiskausi. </w:t>
            </w:r>
            <w:r>
              <w:rPr>
                <w:rFonts w:ascii="Arial" w:hAnsi="Arial" w:cs="Arial"/>
                <w:sz w:val="16"/>
                <w:szCs w:val="16"/>
              </w:rPr>
              <w:t>7000 – 5000 vs.</w:t>
            </w:r>
          </w:p>
          <w:p w:rsidR="00CC2352" w:rsidRPr="00445EB0" w:rsidRDefault="00CC2352">
            <w:pPr>
              <w:rPr>
                <w:rFonts w:ascii="Arial" w:hAnsi="Arial" w:cs="Arial"/>
                <w:sz w:val="16"/>
                <w:szCs w:val="16"/>
              </w:rPr>
            </w:pPr>
          </w:p>
          <w:p w:rsidR="00CC2352" w:rsidRPr="00445EB0" w:rsidRDefault="00CC2352">
            <w:pPr>
              <w:rPr>
                <w:rFonts w:ascii="Arial" w:hAnsi="Arial" w:cs="Arial"/>
                <w:sz w:val="16"/>
                <w:szCs w:val="16"/>
              </w:rPr>
            </w:pPr>
          </w:p>
          <w:p w:rsidR="00CC2352" w:rsidRPr="00445EB0" w:rsidRDefault="00CC2352">
            <w:pPr>
              <w:rPr>
                <w:rFonts w:ascii="Arial" w:hAnsi="Arial" w:cs="Arial"/>
                <w:sz w:val="16"/>
                <w:szCs w:val="16"/>
              </w:rPr>
            </w:pPr>
          </w:p>
          <w:p w:rsidR="00CC2352" w:rsidRPr="00445EB0" w:rsidRDefault="00CC2352">
            <w:pPr>
              <w:rPr>
                <w:rFonts w:ascii="Arial" w:hAnsi="Arial" w:cs="Arial"/>
                <w:sz w:val="16"/>
                <w:szCs w:val="16"/>
              </w:rPr>
            </w:pPr>
          </w:p>
          <w:p w:rsidR="00CC2352" w:rsidRPr="00445EB0" w:rsidRDefault="00CC235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4" w:type="dxa"/>
          </w:tcPr>
          <w:p w:rsidR="00CC2352" w:rsidRPr="00445EB0" w:rsidRDefault="00445EB0">
            <w:pPr>
              <w:rPr>
                <w:rFonts w:ascii="Arial" w:hAnsi="Arial" w:cs="Arial"/>
                <w:sz w:val="16"/>
                <w:szCs w:val="16"/>
              </w:rPr>
            </w:pPr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>6.</w:t>
            </w:r>
            <w:r w:rsidR="00F84AE7">
              <w:rPr>
                <w:rFonts w:ascii="Arial" w:hAnsi="Arial" w:cs="Arial"/>
                <w:sz w:val="16"/>
                <w:szCs w:val="16"/>
                <w:lang w:val="sv-FI"/>
              </w:rPr>
              <w:t xml:space="preserve"> </w:t>
            </w:r>
            <w:proofErr w:type="spellStart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>Wadi</w:t>
            </w:r>
            <w:proofErr w:type="spellEnd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 xml:space="preserve"> </w:t>
            </w:r>
            <w:proofErr w:type="spellStart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>Sora</w:t>
            </w:r>
            <w:proofErr w:type="spellEnd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 xml:space="preserve">, </w:t>
            </w:r>
            <w:proofErr w:type="spellStart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>Gilf</w:t>
            </w:r>
            <w:proofErr w:type="spellEnd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 xml:space="preserve"> </w:t>
            </w:r>
            <w:proofErr w:type="spellStart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>Kebir</w:t>
            </w:r>
            <w:proofErr w:type="spellEnd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 xml:space="preserve">, </w:t>
            </w:r>
            <w:proofErr w:type="spellStart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>Egypti</w:t>
            </w:r>
            <w:proofErr w:type="spellEnd"/>
            <w:r w:rsidRPr="00445EB0">
              <w:rPr>
                <w:rFonts w:ascii="Arial" w:hAnsi="Arial" w:cs="Arial"/>
                <w:sz w:val="16"/>
                <w:szCs w:val="16"/>
                <w:lang w:val="sv-FI"/>
              </w:rPr>
              <w:t xml:space="preserve">. </w:t>
            </w:r>
            <w:r w:rsidRPr="00445EB0">
              <w:rPr>
                <w:rFonts w:ascii="Arial" w:hAnsi="Arial" w:cs="Arial"/>
                <w:sz w:val="16"/>
                <w:szCs w:val="16"/>
              </w:rPr>
              <w:t>Uimarien luola, Unkarilaisen sotilaan, seikkailijan ja arkeologin 1931 löytäm</w:t>
            </w:r>
            <w:r>
              <w:rPr>
                <w:rFonts w:ascii="Arial" w:hAnsi="Arial" w:cs="Arial"/>
                <w:sz w:val="16"/>
                <w:szCs w:val="16"/>
              </w:rPr>
              <w:t xml:space="preserve">ä luola, joka on kuuluisa </w:t>
            </w:r>
            <w:r w:rsidRPr="00445EB0">
              <w:rPr>
                <w:rFonts w:ascii="Arial" w:hAnsi="Arial" w:cs="Arial"/>
                <w:sz w:val="16"/>
                <w:szCs w:val="16"/>
              </w:rPr>
              <w:t>uimareita esittävistä ihmisistä ja päättömistä eläimistä.</w:t>
            </w:r>
          </w:p>
        </w:tc>
        <w:tc>
          <w:tcPr>
            <w:tcW w:w="2445" w:type="dxa"/>
          </w:tcPr>
          <w:p w:rsidR="00CC2352" w:rsidRPr="00F84AE7" w:rsidRDefault="00F84AE7">
            <w:pPr>
              <w:rPr>
                <w:rFonts w:ascii="Arial" w:hAnsi="Arial" w:cs="Arial"/>
                <w:sz w:val="16"/>
                <w:szCs w:val="16"/>
              </w:rPr>
            </w:pPr>
            <w:r w:rsidRPr="00F84AE7">
              <w:rPr>
                <w:rFonts w:ascii="Arial" w:hAnsi="Arial" w:cs="Arial"/>
                <w:sz w:val="16"/>
                <w:szCs w:val="16"/>
                <w:lang w:val="sv-FI"/>
              </w:rPr>
              <w:t xml:space="preserve">7. </w:t>
            </w:r>
            <w:proofErr w:type="spellStart"/>
            <w:r w:rsidRPr="00F84AE7">
              <w:rPr>
                <w:rFonts w:ascii="Arial" w:hAnsi="Arial" w:cs="Arial"/>
                <w:sz w:val="16"/>
                <w:szCs w:val="16"/>
                <w:lang w:val="sv-FI"/>
              </w:rPr>
              <w:t>Wadi</w:t>
            </w:r>
            <w:proofErr w:type="spellEnd"/>
            <w:r w:rsidRPr="00F84AE7">
              <w:rPr>
                <w:rFonts w:ascii="Arial" w:hAnsi="Arial" w:cs="Arial"/>
                <w:sz w:val="16"/>
                <w:szCs w:val="16"/>
                <w:lang w:val="sv-FI"/>
              </w:rPr>
              <w:t xml:space="preserve"> </w:t>
            </w:r>
            <w:proofErr w:type="spellStart"/>
            <w:r w:rsidRPr="00F84AE7">
              <w:rPr>
                <w:rFonts w:ascii="Arial" w:hAnsi="Arial" w:cs="Arial"/>
                <w:sz w:val="16"/>
                <w:szCs w:val="16"/>
                <w:lang w:val="sv-FI"/>
              </w:rPr>
              <w:t>Sora</w:t>
            </w:r>
            <w:proofErr w:type="spellEnd"/>
            <w:r w:rsidRPr="00F84AE7">
              <w:rPr>
                <w:rFonts w:ascii="Arial" w:hAnsi="Arial" w:cs="Arial"/>
                <w:sz w:val="16"/>
                <w:szCs w:val="16"/>
                <w:lang w:val="sv-FI"/>
              </w:rPr>
              <w:t xml:space="preserve">, </w:t>
            </w:r>
            <w:proofErr w:type="spellStart"/>
            <w:r w:rsidRPr="00F84AE7">
              <w:rPr>
                <w:rFonts w:ascii="Arial" w:hAnsi="Arial" w:cs="Arial"/>
                <w:sz w:val="16"/>
                <w:szCs w:val="16"/>
                <w:lang w:val="sv-FI"/>
              </w:rPr>
              <w:t>Gilf</w:t>
            </w:r>
            <w:proofErr w:type="spellEnd"/>
            <w:r w:rsidRPr="00F84AE7">
              <w:rPr>
                <w:rFonts w:ascii="Arial" w:hAnsi="Arial" w:cs="Arial"/>
                <w:sz w:val="16"/>
                <w:szCs w:val="16"/>
                <w:lang w:val="sv-FI"/>
              </w:rPr>
              <w:t xml:space="preserve"> </w:t>
            </w:r>
            <w:proofErr w:type="spellStart"/>
            <w:r w:rsidRPr="00F84AE7">
              <w:rPr>
                <w:rFonts w:ascii="Arial" w:hAnsi="Arial" w:cs="Arial"/>
                <w:sz w:val="16"/>
                <w:szCs w:val="16"/>
                <w:lang w:val="sv-FI"/>
              </w:rPr>
              <w:t>Kebir</w:t>
            </w:r>
            <w:proofErr w:type="spellEnd"/>
            <w:r w:rsidRPr="00F84AE7">
              <w:rPr>
                <w:rFonts w:ascii="Arial" w:hAnsi="Arial" w:cs="Arial"/>
                <w:sz w:val="16"/>
                <w:szCs w:val="16"/>
                <w:lang w:val="sv-FI"/>
              </w:rPr>
              <w:t xml:space="preserve">, </w:t>
            </w:r>
            <w:proofErr w:type="spellStart"/>
            <w:r w:rsidRPr="00F84AE7">
              <w:rPr>
                <w:rFonts w:ascii="Arial" w:hAnsi="Arial" w:cs="Arial"/>
                <w:sz w:val="16"/>
                <w:szCs w:val="16"/>
                <w:lang w:val="sv-FI"/>
              </w:rPr>
              <w:t>Egypti</w:t>
            </w:r>
            <w:proofErr w:type="spellEnd"/>
            <w:r w:rsidRPr="00F84AE7">
              <w:rPr>
                <w:rFonts w:ascii="Arial" w:hAnsi="Arial" w:cs="Arial"/>
                <w:sz w:val="16"/>
                <w:szCs w:val="16"/>
                <w:lang w:val="sv-FI"/>
              </w:rPr>
              <w:t xml:space="preserve">. </w:t>
            </w:r>
            <w:proofErr w:type="gramStart"/>
            <w:r w:rsidRPr="00F84AE7">
              <w:rPr>
                <w:rFonts w:ascii="Arial" w:hAnsi="Arial" w:cs="Arial"/>
                <w:sz w:val="16"/>
                <w:szCs w:val="16"/>
              </w:rPr>
              <w:t>Uimareita, koristeltuja ihmishahmoja ja päätön eläin.</w:t>
            </w:r>
            <w:proofErr w:type="gramEnd"/>
          </w:p>
        </w:tc>
        <w:tc>
          <w:tcPr>
            <w:tcW w:w="2445" w:type="dxa"/>
          </w:tcPr>
          <w:p w:rsidR="00CC2352" w:rsidRPr="00F84AE7" w:rsidRDefault="00F84AE7" w:rsidP="00F84AE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8.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Foggini-Mestekawi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Gilf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Kebir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Egypti. Luola löydettiin 2003. Luola on kuuluisa sadoista kämmenkuvista.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Tässä myyttinen päätön eläinhahmo.</w:t>
            </w:r>
            <w:proofErr w:type="gramEnd"/>
          </w:p>
        </w:tc>
      </w:tr>
      <w:tr w:rsidR="00CC2352" w:rsidRPr="00F84AE7" w:rsidTr="00CC2352">
        <w:tc>
          <w:tcPr>
            <w:tcW w:w="2444" w:type="dxa"/>
          </w:tcPr>
          <w:p w:rsidR="00CC2352" w:rsidRPr="00F84AE7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19" name="Kuva 19" descr="K:\Uusi kansio\08-egypti-gilfkebir-IMG_7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:\Uusi kansio\08-egypti-gilfkebir-IMG_7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CC2352" w:rsidRPr="00F84AE7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20" name="Kuva 20" descr="K:\Uusi kansio\10-libya-messak-IMG_4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:\Uusi kansio\10-libya-messak-IMG_4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Pr="00F84AE7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21" name="Kuva 21" descr="K:\Uusi kansio\11-libya-messak-IMG_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:\Uusi kansio\11-libya-messak-IMG_4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Pr="00F84AE7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22" name="Kuva 22" descr="K:\Uusi kansio\12-libya-messak-IMG_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:\Uusi kansio\12-libya-messak-IMG_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52" w:rsidRPr="001F0322" w:rsidTr="00CC2352">
        <w:tc>
          <w:tcPr>
            <w:tcW w:w="2444" w:type="dxa"/>
          </w:tcPr>
          <w:p w:rsidR="00CC2352" w:rsidRPr="00F84AE7" w:rsidRDefault="00F84AE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9.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Gilf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Kebir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Egypti.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Päättömiä nautoja ja paimenia.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Paimentolaiskausi. 7000 – 5000 vs.</w:t>
            </w:r>
          </w:p>
          <w:p w:rsidR="00CC2352" w:rsidRPr="00F84AE7" w:rsidRDefault="00CC2352">
            <w:pPr>
              <w:rPr>
                <w:rFonts w:ascii="Arial" w:hAnsi="Arial" w:cs="Arial"/>
                <w:sz w:val="16"/>
                <w:szCs w:val="16"/>
              </w:rPr>
            </w:pPr>
          </w:p>
          <w:p w:rsidR="00CC2352" w:rsidRPr="00F84AE7" w:rsidRDefault="00CC2352">
            <w:pPr>
              <w:rPr>
                <w:rFonts w:ascii="Arial" w:hAnsi="Arial" w:cs="Arial"/>
                <w:sz w:val="16"/>
                <w:szCs w:val="16"/>
              </w:rPr>
            </w:pPr>
          </w:p>
          <w:p w:rsidR="00CC2352" w:rsidRPr="00F84AE7" w:rsidRDefault="00CC2352">
            <w:pPr>
              <w:rPr>
                <w:rFonts w:ascii="Arial" w:hAnsi="Arial" w:cs="Arial"/>
                <w:sz w:val="16"/>
                <w:szCs w:val="16"/>
              </w:rPr>
            </w:pPr>
          </w:p>
          <w:p w:rsidR="00CC2352" w:rsidRPr="00F84AE7" w:rsidRDefault="00CC2352">
            <w:pPr>
              <w:rPr>
                <w:rFonts w:ascii="Arial" w:hAnsi="Arial" w:cs="Arial"/>
                <w:sz w:val="16"/>
                <w:szCs w:val="16"/>
              </w:rPr>
            </w:pPr>
          </w:p>
          <w:p w:rsidR="00CC2352" w:rsidRPr="00F84AE7" w:rsidRDefault="00CC235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4" w:type="dxa"/>
          </w:tcPr>
          <w:p w:rsidR="00CC2352" w:rsidRPr="001F0322" w:rsidRDefault="001F0322">
            <w:pPr>
              <w:rPr>
                <w:rFonts w:ascii="Arial" w:hAnsi="Arial" w:cs="Arial"/>
                <w:sz w:val="16"/>
                <w:szCs w:val="16"/>
              </w:rPr>
            </w:pPr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 xml:space="preserve">10. </w:t>
            </w:r>
            <w:proofErr w:type="spellStart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>Madi</w:t>
            </w:r>
            <w:proofErr w:type="spellEnd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 xml:space="preserve"> </w:t>
            </w:r>
            <w:proofErr w:type="spellStart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>Mathkendoush</w:t>
            </w:r>
            <w:proofErr w:type="spellEnd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 xml:space="preserve">, Messak </w:t>
            </w:r>
            <w:proofErr w:type="spellStart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>Settafet</w:t>
            </w:r>
            <w:proofErr w:type="spellEnd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 xml:space="preserve">, </w:t>
            </w:r>
            <w:proofErr w:type="spellStart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>Libya</w:t>
            </w:r>
            <w:proofErr w:type="spellEnd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 xml:space="preserve">. </w:t>
            </w:r>
            <w:r w:rsidRPr="001F0322">
              <w:rPr>
                <w:rFonts w:ascii="Arial" w:hAnsi="Arial" w:cs="Arial"/>
                <w:sz w:val="16"/>
                <w:szCs w:val="16"/>
              </w:rPr>
              <w:t xml:space="preserve">Saaliina sarvikuono. Kettupäiset ihmiset ovat onnistuneet kellistämään sarvikuonon.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Bubalus-kausi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10000 – 7000 vs.</w:t>
            </w:r>
          </w:p>
        </w:tc>
        <w:tc>
          <w:tcPr>
            <w:tcW w:w="2445" w:type="dxa"/>
          </w:tcPr>
          <w:p w:rsidR="00CC2352" w:rsidRPr="001F0322" w:rsidRDefault="001F0322" w:rsidP="001F0322">
            <w:pPr>
              <w:rPr>
                <w:rFonts w:ascii="Arial" w:hAnsi="Arial" w:cs="Arial"/>
                <w:sz w:val="16"/>
                <w:szCs w:val="16"/>
              </w:rPr>
            </w:pPr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 xml:space="preserve">11. </w:t>
            </w:r>
            <w:proofErr w:type="spellStart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>Wadi</w:t>
            </w:r>
            <w:proofErr w:type="spellEnd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 xml:space="preserve"> </w:t>
            </w:r>
            <w:proofErr w:type="spellStart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>Mathkendoush</w:t>
            </w:r>
            <w:proofErr w:type="spellEnd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 xml:space="preserve">, Messak </w:t>
            </w:r>
            <w:proofErr w:type="spellStart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>Settafet</w:t>
            </w:r>
            <w:proofErr w:type="spellEnd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 xml:space="preserve">, </w:t>
            </w:r>
            <w:proofErr w:type="spellStart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>Libya</w:t>
            </w:r>
            <w:proofErr w:type="spellEnd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 xml:space="preserve">. </w:t>
            </w:r>
            <w:r w:rsidRPr="001F0322">
              <w:rPr>
                <w:rFonts w:ascii="Arial" w:hAnsi="Arial" w:cs="Arial"/>
                <w:sz w:val="16"/>
                <w:szCs w:val="16"/>
              </w:rPr>
              <w:t xml:space="preserve">Taistelevat kissat. Kallio on pahasti </w:t>
            </w:r>
            <w:r>
              <w:rPr>
                <w:rFonts w:ascii="Arial" w:hAnsi="Arial" w:cs="Arial"/>
                <w:sz w:val="16"/>
                <w:szCs w:val="16"/>
              </w:rPr>
              <w:t>h</w:t>
            </w:r>
            <w:r w:rsidRPr="001F0322">
              <w:rPr>
                <w:rFonts w:ascii="Arial" w:hAnsi="Arial" w:cs="Arial"/>
                <w:sz w:val="16"/>
                <w:szCs w:val="16"/>
              </w:rPr>
              <w:t>alkeilemassa.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Bubalus-kausi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10000 – 7000 vs.</w:t>
            </w:r>
          </w:p>
        </w:tc>
        <w:tc>
          <w:tcPr>
            <w:tcW w:w="2445" w:type="dxa"/>
          </w:tcPr>
          <w:p w:rsidR="00CC2352" w:rsidRPr="001F0322" w:rsidRDefault="001F0322">
            <w:pPr>
              <w:rPr>
                <w:rFonts w:ascii="Arial" w:hAnsi="Arial" w:cs="Arial"/>
                <w:sz w:val="16"/>
                <w:szCs w:val="16"/>
              </w:rPr>
            </w:pPr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 xml:space="preserve">12. </w:t>
            </w:r>
            <w:proofErr w:type="spellStart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>Wadi</w:t>
            </w:r>
            <w:proofErr w:type="spellEnd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 xml:space="preserve"> </w:t>
            </w:r>
            <w:proofErr w:type="spellStart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>Mathkendoush</w:t>
            </w:r>
            <w:proofErr w:type="spellEnd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 xml:space="preserve">, Messak </w:t>
            </w:r>
            <w:proofErr w:type="spellStart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>Settafet</w:t>
            </w:r>
            <w:proofErr w:type="spellEnd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 xml:space="preserve">, </w:t>
            </w:r>
            <w:proofErr w:type="spellStart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>Libya</w:t>
            </w:r>
            <w:proofErr w:type="spellEnd"/>
            <w:r w:rsidRPr="001F0322">
              <w:rPr>
                <w:rFonts w:ascii="Arial" w:hAnsi="Arial" w:cs="Arial"/>
                <w:sz w:val="16"/>
                <w:szCs w:val="16"/>
                <w:lang w:val="sv-FI"/>
              </w:rPr>
              <w:t xml:space="preserve">. </w:t>
            </w:r>
            <w:proofErr w:type="spellStart"/>
            <w:r w:rsidRPr="001F0322">
              <w:rPr>
                <w:rFonts w:ascii="Arial" w:hAnsi="Arial" w:cs="Arial"/>
                <w:sz w:val="16"/>
                <w:szCs w:val="16"/>
              </w:rPr>
              <w:t>Krokodiili</w:t>
            </w:r>
            <w:proofErr w:type="spellEnd"/>
            <w:r w:rsidRPr="001F0322">
              <w:rPr>
                <w:rFonts w:ascii="Arial" w:hAnsi="Arial" w:cs="Arial"/>
                <w:sz w:val="16"/>
                <w:szCs w:val="16"/>
              </w:rPr>
              <w:t xml:space="preserve"> ja </w:t>
            </w:r>
            <w:proofErr w:type="spellStart"/>
            <w:r w:rsidRPr="001F0322">
              <w:rPr>
                <w:rFonts w:ascii="Arial" w:hAnsi="Arial" w:cs="Arial"/>
                <w:sz w:val="16"/>
                <w:szCs w:val="16"/>
              </w:rPr>
              <w:t>poikanen</w:t>
            </w:r>
            <w:proofErr w:type="gramStart"/>
            <w:r w:rsidRPr="001F0322">
              <w:rPr>
                <w:rFonts w:ascii="Arial" w:hAnsi="Arial" w:cs="Arial"/>
                <w:sz w:val="16"/>
                <w:szCs w:val="16"/>
              </w:rPr>
              <w:t>.Myös</w:t>
            </w:r>
            <w:proofErr w:type="spellEnd"/>
            <w:proofErr w:type="gramEnd"/>
            <w:r w:rsidRPr="001F0322">
              <w:rPr>
                <w:rFonts w:ascii="Arial" w:hAnsi="Arial" w:cs="Arial"/>
                <w:sz w:val="16"/>
                <w:szCs w:val="16"/>
              </w:rPr>
              <w:t xml:space="preserve"> tämä kivi on haljennut.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Bubalus-kausi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10000 – 7000 vs.</w:t>
            </w:r>
          </w:p>
        </w:tc>
      </w:tr>
      <w:tr w:rsidR="00CC2352" w:rsidRPr="001F0322" w:rsidTr="00CC2352">
        <w:tc>
          <w:tcPr>
            <w:tcW w:w="2444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lastRenderedPageBreak/>
              <w:drawing>
                <wp:inline distT="0" distB="0" distL="0" distR="0">
                  <wp:extent cx="1411605" cy="1002030"/>
                  <wp:effectExtent l="19050" t="0" r="0" b="0"/>
                  <wp:docPr id="23" name="Kuva 23" descr="K:\Uusi kansio\13-libya-acacus-IMG_2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:\Uusi kansio\13-libya-acacus-IMG_2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982470"/>
                  <wp:effectExtent l="19050" t="0" r="0" b="0"/>
                  <wp:docPr id="24" name="Kuva 24" descr="K:\Uusi kansio\14-libya-acacus-IMG_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:\Uusi kansio\14-libya-acacus-IMG_4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98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25" name="Kuva 25" descr="K:\Uusi kansio\15-libya-acacus-IMG_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:\Uusi kansio\15-libya-acacus-IMG_4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26" name="Kuva 26" descr="K:\Uusi kansio\16-algeria-tassili-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:\Uusi kansio\16-algeria-tassili-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52" w:rsidRPr="001F0322" w:rsidTr="00CC2352">
        <w:tc>
          <w:tcPr>
            <w:tcW w:w="2444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</w:p>
          <w:p w:rsidR="00CC2352" w:rsidRPr="001F0322" w:rsidRDefault="00CC2352">
            <w:pPr>
              <w:rPr>
                <w:rFonts w:ascii="Arial" w:hAnsi="Arial" w:cs="Arial"/>
              </w:rPr>
            </w:pPr>
          </w:p>
          <w:p w:rsidR="00CC2352" w:rsidRPr="001F0322" w:rsidRDefault="00CC2352">
            <w:pPr>
              <w:rPr>
                <w:rFonts w:ascii="Arial" w:hAnsi="Arial" w:cs="Arial"/>
              </w:rPr>
            </w:pPr>
          </w:p>
          <w:p w:rsidR="00CC2352" w:rsidRPr="001F0322" w:rsidRDefault="00CC2352">
            <w:pPr>
              <w:rPr>
                <w:rFonts w:ascii="Arial" w:hAnsi="Arial" w:cs="Arial"/>
              </w:rPr>
            </w:pPr>
          </w:p>
          <w:p w:rsidR="00CC2352" w:rsidRPr="001F0322" w:rsidRDefault="00CC2352">
            <w:pPr>
              <w:rPr>
                <w:rFonts w:ascii="Arial" w:hAnsi="Arial" w:cs="Arial"/>
              </w:rPr>
            </w:pPr>
          </w:p>
          <w:p w:rsidR="00CC2352" w:rsidRPr="001F0322" w:rsidRDefault="00CC2352">
            <w:pPr>
              <w:rPr>
                <w:rFonts w:ascii="Arial" w:hAnsi="Arial" w:cs="Arial"/>
              </w:rPr>
            </w:pPr>
          </w:p>
        </w:tc>
        <w:tc>
          <w:tcPr>
            <w:tcW w:w="2444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</w:p>
        </w:tc>
        <w:tc>
          <w:tcPr>
            <w:tcW w:w="2445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</w:p>
        </w:tc>
        <w:tc>
          <w:tcPr>
            <w:tcW w:w="2445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</w:p>
        </w:tc>
      </w:tr>
      <w:tr w:rsidR="00CC2352" w:rsidRPr="001F0322" w:rsidTr="00CC2352">
        <w:tc>
          <w:tcPr>
            <w:tcW w:w="2444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28" name="Kuva 28" descr="K:\Uusi kansio\17-algeria-tassili-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:\Uusi kansio\17-algeria-tassili-0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29" name="Kuva 29" descr="K:\Uusi kansio\18-algeria-tassili-0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:\Uusi kansio\18-algeria-tassili-0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30" name="Kuva 30" descr="K:\Uusi kansio\19-algeria-tassili-1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K:\Uusi kansio\19-algeria-tassili-1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31" name="Kuva 31" descr="K:\Uusi kansio\20-algeria-tassili-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:\Uusi kansio\20-algeria-tassili-2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52" w:rsidRPr="001F0322" w:rsidTr="00CC2352">
        <w:tc>
          <w:tcPr>
            <w:tcW w:w="2444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</w:p>
          <w:p w:rsidR="00CC2352" w:rsidRPr="001F0322" w:rsidRDefault="00CC2352">
            <w:pPr>
              <w:rPr>
                <w:rFonts w:ascii="Arial" w:hAnsi="Arial" w:cs="Arial"/>
              </w:rPr>
            </w:pPr>
          </w:p>
          <w:p w:rsidR="00CC2352" w:rsidRPr="001F0322" w:rsidRDefault="00CC2352">
            <w:pPr>
              <w:rPr>
                <w:rFonts w:ascii="Arial" w:hAnsi="Arial" w:cs="Arial"/>
              </w:rPr>
            </w:pPr>
          </w:p>
          <w:p w:rsidR="00CC2352" w:rsidRPr="001F0322" w:rsidRDefault="00CC2352">
            <w:pPr>
              <w:rPr>
                <w:rFonts w:ascii="Arial" w:hAnsi="Arial" w:cs="Arial"/>
              </w:rPr>
            </w:pPr>
          </w:p>
          <w:p w:rsidR="00CC2352" w:rsidRPr="001F0322" w:rsidRDefault="00CC2352">
            <w:pPr>
              <w:rPr>
                <w:rFonts w:ascii="Arial" w:hAnsi="Arial" w:cs="Arial"/>
              </w:rPr>
            </w:pPr>
          </w:p>
          <w:p w:rsidR="00CC2352" w:rsidRPr="001F0322" w:rsidRDefault="00CC2352">
            <w:pPr>
              <w:rPr>
                <w:rFonts w:ascii="Arial" w:hAnsi="Arial" w:cs="Arial"/>
              </w:rPr>
            </w:pPr>
          </w:p>
        </w:tc>
        <w:tc>
          <w:tcPr>
            <w:tcW w:w="2444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</w:p>
        </w:tc>
        <w:tc>
          <w:tcPr>
            <w:tcW w:w="2445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</w:p>
        </w:tc>
        <w:tc>
          <w:tcPr>
            <w:tcW w:w="2445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</w:p>
        </w:tc>
      </w:tr>
      <w:tr w:rsidR="00CC2352" w:rsidRPr="001F0322" w:rsidTr="00CC2352">
        <w:tc>
          <w:tcPr>
            <w:tcW w:w="2444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982470"/>
                  <wp:effectExtent l="19050" t="0" r="0" b="0"/>
                  <wp:docPr id="33" name="Kuva 33" descr="K:\Uusi kansio\21-algeria-tassili-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:\Uusi kansio\21-algeria-tassili-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98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34" name="Kuva 34" descr="K:\Uusi kansio\22-algeria-tassili-2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K:\Uusi kansio\22-algeria-tassili-2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982470"/>
                  <wp:effectExtent l="19050" t="0" r="0" b="0"/>
                  <wp:docPr id="35" name="Kuva 35" descr="K:\Uusi kansio\23-algeria-tassili-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:\Uusi kansio\23-algeria-tassili-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98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  <w:r w:rsidRPr="008E6FC4">
              <w:rPr>
                <w:rFonts w:ascii="Arial" w:hAnsi="Arial" w:cs="Arial"/>
                <w:noProof/>
                <w:lang w:eastAsia="fi-FI"/>
              </w:rPr>
              <w:drawing>
                <wp:inline distT="0" distB="0" distL="0" distR="0">
                  <wp:extent cx="1411605" cy="1982470"/>
                  <wp:effectExtent l="19050" t="0" r="0" b="0"/>
                  <wp:docPr id="36" name="Kuva 36" descr="K:\Uusi kansio\24-algeria-tassili-3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K:\Uusi kansio\24-algeria-tassili-3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98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52" w:rsidRPr="001F0322" w:rsidTr="00CC2352">
        <w:tc>
          <w:tcPr>
            <w:tcW w:w="2444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</w:p>
          <w:p w:rsidR="00CC2352" w:rsidRPr="001F0322" w:rsidRDefault="00CC2352">
            <w:pPr>
              <w:rPr>
                <w:rFonts w:ascii="Arial" w:hAnsi="Arial" w:cs="Arial"/>
              </w:rPr>
            </w:pPr>
          </w:p>
          <w:p w:rsidR="00CC2352" w:rsidRPr="001F0322" w:rsidRDefault="00CC2352">
            <w:pPr>
              <w:rPr>
                <w:rFonts w:ascii="Arial" w:hAnsi="Arial" w:cs="Arial"/>
              </w:rPr>
            </w:pPr>
          </w:p>
          <w:p w:rsidR="00CC2352" w:rsidRPr="001F0322" w:rsidRDefault="00CC2352">
            <w:pPr>
              <w:rPr>
                <w:rFonts w:ascii="Arial" w:hAnsi="Arial" w:cs="Arial"/>
              </w:rPr>
            </w:pPr>
          </w:p>
          <w:p w:rsidR="00CC2352" w:rsidRPr="001F0322" w:rsidRDefault="00CC2352">
            <w:pPr>
              <w:rPr>
                <w:rFonts w:ascii="Arial" w:hAnsi="Arial" w:cs="Arial"/>
              </w:rPr>
            </w:pPr>
          </w:p>
          <w:p w:rsidR="00CC2352" w:rsidRPr="001F0322" w:rsidRDefault="00CC2352">
            <w:pPr>
              <w:rPr>
                <w:rFonts w:ascii="Arial" w:hAnsi="Arial" w:cs="Arial"/>
              </w:rPr>
            </w:pPr>
          </w:p>
        </w:tc>
        <w:tc>
          <w:tcPr>
            <w:tcW w:w="2444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</w:p>
        </w:tc>
        <w:tc>
          <w:tcPr>
            <w:tcW w:w="2445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</w:p>
        </w:tc>
        <w:tc>
          <w:tcPr>
            <w:tcW w:w="2445" w:type="dxa"/>
          </w:tcPr>
          <w:p w:rsidR="00CC2352" w:rsidRPr="001F0322" w:rsidRDefault="00CC2352">
            <w:pPr>
              <w:rPr>
                <w:rFonts w:ascii="Arial" w:hAnsi="Arial" w:cs="Arial"/>
              </w:rPr>
            </w:pPr>
          </w:p>
        </w:tc>
      </w:tr>
    </w:tbl>
    <w:p w:rsidR="004201A4" w:rsidRPr="001F0322" w:rsidRDefault="004201A4"/>
    <w:sectPr w:rsidR="004201A4" w:rsidRPr="001F0322" w:rsidSect="004201A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1304"/>
  <w:hyphenationZone w:val="425"/>
  <w:characterSpacingControl w:val="doNotCompress"/>
  <w:compat/>
  <w:rsids>
    <w:rsidRoot w:val="00CC2352"/>
    <w:rsid w:val="001F0322"/>
    <w:rsid w:val="004201A4"/>
    <w:rsid w:val="00445EB0"/>
    <w:rsid w:val="004B724E"/>
    <w:rsid w:val="008E6FC4"/>
    <w:rsid w:val="00CC2352"/>
    <w:rsid w:val="00DB6C9D"/>
    <w:rsid w:val="00F84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4201A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C23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CC2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C2352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445E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178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oph</Company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opherlu</dc:creator>
  <cp:keywords/>
  <dc:description/>
  <cp:lastModifiedBy>opherlu</cp:lastModifiedBy>
  <cp:revision>3</cp:revision>
  <dcterms:created xsi:type="dcterms:W3CDTF">2010-05-28T09:01:00Z</dcterms:created>
  <dcterms:modified xsi:type="dcterms:W3CDTF">2010-05-28T09:18:00Z</dcterms:modified>
</cp:coreProperties>
</file>